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single" w:color="EAEAEA" w:sz="6" w:space="30"/>
          <w:left w:val="single" w:color="EAEAEA" w:sz="6" w:space="0"/>
          <w:bottom w:val="single" w:color="EAEAEA" w:sz="6" w:space="15"/>
          <w:right w:val="single" w:color="EAEAEA" w:sz="6" w:space="0"/>
        </w:pBdr>
        <w:spacing w:before="0" w:beforeAutospacing="1" w:after="0" w:afterAutospacing="1" w:line="390" w:lineRule="atLeast"/>
        <w:ind w:left="0" w:right="0"/>
        <w:jc w:val="center"/>
        <w:rPr>
          <w:b/>
          <w:bCs w:val="0"/>
          <w:color w:val="000000"/>
          <w:sz w:val="32"/>
          <w:szCs w:val="32"/>
        </w:rPr>
      </w:pPr>
      <w:r>
        <w:rPr>
          <w:rFonts w:ascii="宋体" w:hAnsi="宋体" w:eastAsia="宋体" w:cs="宋体"/>
          <w:b/>
          <w:bCs w:val="0"/>
          <w:color w:val="000000"/>
          <w:kern w:val="0"/>
          <w:sz w:val="32"/>
          <w:szCs w:val="32"/>
          <w:lang w:val="en-US" w:eastAsia="zh-CN" w:bidi="ar"/>
        </w:rPr>
        <w:t>2017年度中国银行业发展报告发布会在京举行</w:t>
      </w:r>
    </w:p>
    <w:p>
      <w:pPr>
        <w:keepNext w:val="0"/>
        <w:keepLines w:val="0"/>
        <w:widowControl/>
        <w:suppressLineNumbers w:val="0"/>
        <w:pBdr>
          <w:top w:val="single" w:color="EAEAEA" w:sz="6" w:space="0"/>
          <w:left w:val="single" w:color="EAEAEA" w:sz="6" w:space="0"/>
          <w:bottom w:val="single" w:color="EAEAEA" w:sz="6" w:space="15"/>
          <w:right w:val="single" w:color="EAEAEA" w:sz="6" w:space="0"/>
        </w:pBdr>
        <w:spacing w:before="0" w:beforeAutospacing="1" w:after="0" w:afterAutospacing="1"/>
        <w:ind w:left="0" w:right="0"/>
        <w:jc w:val="left"/>
        <w:rPr>
          <w:rFonts w:ascii="宋体" w:hAnsi="宋体" w:eastAsia="宋体" w:cs="宋体"/>
          <w:color w:val="000000"/>
          <w:kern w:val="0"/>
          <w:sz w:val="24"/>
          <w:szCs w:val="24"/>
          <w:lang w:val="en-US" w:eastAsia="zh-CN" w:bidi="ar"/>
        </w:rPr>
      </w:pPr>
      <w:r>
        <w:rPr>
          <w:rFonts w:ascii="宋体" w:hAnsi="宋体" w:eastAsia="宋体" w:cs="宋体"/>
          <w:color w:val="000000"/>
          <w:kern w:val="0"/>
          <w:sz w:val="24"/>
          <w:szCs w:val="24"/>
          <w:lang w:val="en-US" w:eastAsia="zh-CN" w:bidi="ar"/>
        </w:rPr>
        <w:t>编辑:cba01 | </w:t>
      </w:r>
      <w:r>
        <w:rPr>
          <w:rFonts w:ascii="宋体" w:hAnsi="宋体" w:eastAsia="宋体" w:cs="宋体"/>
          <w:color w:val="000000"/>
          <w:kern w:val="0"/>
          <w:sz w:val="18"/>
          <w:szCs w:val="18"/>
          <w:lang w:val="en-US" w:eastAsia="zh-CN" w:bidi="ar"/>
        </w:rPr>
        <w:t>2017-08-07 16:47:29</w:t>
      </w:r>
      <w:r>
        <w:rPr>
          <w:rFonts w:ascii="宋体" w:hAnsi="宋体" w:eastAsia="宋体" w:cs="宋体"/>
          <w:color w:val="000000"/>
          <w:kern w:val="0"/>
          <w:sz w:val="24"/>
          <w:szCs w:val="24"/>
          <w:lang w:val="en-US" w:eastAsia="zh-CN" w:bidi="ar"/>
        </w:rPr>
        <w:t xml:space="preserve">  </w:t>
      </w:r>
    </w:p>
    <w:p>
      <w:pPr>
        <w:keepNext w:val="0"/>
        <w:keepLines w:val="0"/>
        <w:widowControl/>
        <w:suppressLineNumbers w:val="0"/>
        <w:pBdr>
          <w:top w:val="none" w:color="auto" w:sz="0" w:space="0"/>
          <w:left w:val="single" w:color="EAEAEA" w:sz="6" w:space="11"/>
          <w:bottom w:val="none" w:color="auto" w:sz="0" w:space="0"/>
          <w:right w:val="single" w:color="EAEAEA" w:sz="6" w:space="11"/>
        </w:pBdr>
        <w:spacing w:before="0" w:beforeAutospacing="1" w:after="0" w:afterAutospacing="1"/>
        <w:ind w:left="0" w:right="0"/>
        <w:jc w:val="left"/>
        <w:rPr>
          <w:color w:val="595959"/>
        </w:rPr>
      </w:pPr>
      <w:r>
        <w:rPr>
          <w:rFonts w:hint="eastAsia" w:ascii="宋体" w:hAnsi="宋体" w:eastAsia="宋体" w:cs="宋体"/>
          <w:color w:val="595959"/>
          <w:kern w:val="0"/>
          <w:sz w:val="24"/>
          <w:szCs w:val="24"/>
          <w:bdr w:val="none" w:color="auto" w:sz="0" w:space="0"/>
          <w:lang w:val="en-US" w:eastAsia="zh-CN" w:bidi="ar"/>
        </w:rPr>
        <w:t>摘自</w:t>
      </w:r>
      <w:r>
        <w:rPr>
          <w:rFonts w:ascii="宋体" w:hAnsi="宋体" w:eastAsia="宋体" w:cs="宋体"/>
          <w:color w:val="595959"/>
          <w:kern w:val="0"/>
          <w:sz w:val="24"/>
          <w:szCs w:val="24"/>
          <w:bdr w:val="none" w:color="auto" w:sz="0" w:space="0"/>
          <w:lang w:val="en-US" w:eastAsia="zh-CN" w:bidi="ar"/>
        </w:rPr>
        <w:t xml:space="preserve">：中国银行业协会 </w:t>
      </w:r>
      <w:r>
        <w:rPr>
          <w:rFonts w:ascii="宋体" w:hAnsi="宋体" w:eastAsia="宋体" w:cs="宋体"/>
          <w:color w:val="000000"/>
          <w:kern w:val="0"/>
          <w:sz w:val="24"/>
          <w:szCs w:val="24"/>
          <w:bdr w:val="single" w:color="EAEAEA" w:sz="6" w:space="0"/>
          <w:lang w:val="en-US" w:eastAsia="zh-CN" w:bidi="ar"/>
        </w:rPr>
        <w:fldChar w:fldCharType="begin"/>
      </w:r>
      <w:r>
        <w:rPr>
          <w:rFonts w:ascii="宋体" w:hAnsi="宋体" w:eastAsia="宋体" w:cs="宋体"/>
          <w:color w:val="000000"/>
          <w:kern w:val="0"/>
          <w:sz w:val="24"/>
          <w:szCs w:val="24"/>
          <w:bdr w:val="single" w:color="EAEAEA" w:sz="6" w:space="0"/>
          <w:lang w:val="en-US" w:eastAsia="zh-CN" w:bidi="ar"/>
        </w:rPr>
        <w:instrText xml:space="preserve"> HYPERLINK "http://www.china-cba.net" </w:instrText>
      </w:r>
      <w:r>
        <w:rPr>
          <w:rFonts w:ascii="宋体" w:hAnsi="宋体" w:eastAsia="宋体" w:cs="宋体"/>
          <w:color w:val="000000"/>
          <w:kern w:val="0"/>
          <w:sz w:val="24"/>
          <w:szCs w:val="24"/>
          <w:bdr w:val="single" w:color="EAEAEA" w:sz="6" w:space="0"/>
          <w:lang w:val="en-US" w:eastAsia="zh-CN" w:bidi="ar"/>
        </w:rPr>
        <w:fldChar w:fldCharType="separate"/>
      </w:r>
      <w:r>
        <w:rPr>
          <w:rStyle w:val="5"/>
          <w:rFonts w:ascii="宋体" w:hAnsi="宋体" w:eastAsia="宋体" w:cs="宋体"/>
          <w:color w:val="000000"/>
          <w:sz w:val="24"/>
          <w:szCs w:val="24"/>
          <w:bdr w:val="none" w:color="auto" w:sz="0" w:space="0"/>
        </w:rPr>
        <w:t>&gt;首页</w:t>
      </w:r>
      <w:r>
        <w:rPr>
          <w:rFonts w:ascii="宋体" w:hAnsi="宋体" w:eastAsia="宋体" w:cs="宋体"/>
          <w:color w:val="000000"/>
          <w:kern w:val="0"/>
          <w:sz w:val="24"/>
          <w:szCs w:val="24"/>
          <w:bdr w:val="single" w:color="EAEAEA" w:sz="6" w:space="0"/>
          <w:lang w:val="en-US" w:eastAsia="zh-CN" w:bidi="ar"/>
        </w:rPr>
        <w:fldChar w:fldCharType="end"/>
      </w:r>
      <w:r>
        <w:rPr>
          <w:rFonts w:ascii="宋体" w:hAnsi="宋体" w:eastAsia="宋体" w:cs="宋体"/>
          <w:color w:val="595959"/>
          <w:kern w:val="0"/>
          <w:sz w:val="24"/>
          <w:szCs w:val="24"/>
          <w:bdr w:val="none" w:color="auto" w:sz="0" w:space="0"/>
          <w:lang w:val="en-US" w:eastAsia="zh-CN" w:bidi="ar"/>
        </w:rPr>
        <w:t xml:space="preserve"> -&gt; </w:t>
      </w:r>
      <w:r>
        <w:rPr>
          <w:rFonts w:ascii="宋体" w:hAnsi="宋体" w:eastAsia="宋体" w:cs="宋体"/>
          <w:color w:val="000000"/>
          <w:kern w:val="0"/>
          <w:sz w:val="24"/>
          <w:szCs w:val="24"/>
          <w:bdr w:val="single" w:color="EAEAEA" w:sz="6" w:space="0"/>
          <w:lang w:val="en-US" w:eastAsia="zh-CN" w:bidi="ar"/>
        </w:rPr>
        <w:fldChar w:fldCharType="begin"/>
      </w:r>
      <w:r>
        <w:rPr>
          <w:rFonts w:ascii="宋体" w:hAnsi="宋体" w:eastAsia="宋体" w:cs="宋体"/>
          <w:color w:val="000000"/>
          <w:kern w:val="0"/>
          <w:sz w:val="24"/>
          <w:szCs w:val="24"/>
          <w:bdr w:val="single" w:color="EAEAEA" w:sz="6" w:space="0"/>
          <w:lang w:val="en-US" w:eastAsia="zh-CN" w:bidi="ar"/>
        </w:rPr>
        <w:instrText xml:space="preserve"> HYPERLINK "http://www.china-cba.net/do/list.php?fid=41" </w:instrText>
      </w:r>
      <w:r>
        <w:rPr>
          <w:rFonts w:ascii="宋体" w:hAnsi="宋体" w:eastAsia="宋体" w:cs="宋体"/>
          <w:color w:val="000000"/>
          <w:kern w:val="0"/>
          <w:sz w:val="24"/>
          <w:szCs w:val="24"/>
          <w:bdr w:val="single" w:color="EAEAEA" w:sz="6" w:space="0"/>
          <w:lang w:val="en-US" w:eastAsia="zh-CN" w:bidi="ar"/>
        </w:rPr>
        <w:fldChar w:fldCharType="separate"/>
      </w:r>
      <w:r>
        <w:rPr>
          <w:rStyle w:val="5"/>
          <w:rFonts w:ascii="宋体" w:hAnsi="宋体" w:eastAsia="宋体" w:cs="宋体"/>
          <w:color w:val="000000"/>
          <w:sz w:val="24"/>
          <w:szCs w:val="24"/>
          <w:bdr w:val="none" w:color="auto" w:sz="0" w:space="0"/>
        </w:rPr>
        <w:t>协会动态</w:t>
      </w:r>
      <w:r>
        <w:rPr>
          <w:rFonts w:ascii="宋体" w:hAnsi="宋体" w:eastAsia="宋体" w:cs="宋体"/>
          <w:color w:val="000000"/>
          <w:kern w:val="0"/>
          <w:sz w:val="24"/>
          <w:szCs w:val="24"/>
          <w:bdr w:val="single" w:color="EAEAEA" w:sz="6" w:space="0"/>
          <w:lang w:val="en-US" w:eastAsia="zh-CN" w:bidi="ar"/>
        </w:rPr>
        <w:fldChar w:fldCharType="end"/>
      </w:r>
      <w:r>
        <w:rPr>
          <w:rFonts w:ascii="宋体" w:hAnsi="宋体" w:eastAsia="宋体" w:cs="宋体"/>
          <w:color w:val="595959"/>
          <w:kern w:val="0"/>
          <w:sz w:val="24"/>
          <w:szCs w:val="24"/>
          <w:bdr w:val="none" w:color="auto" w:sz="0" w:space="0"/>
          <w:lang w:val="en-US" w:eastAsia="zh-CN" w:bidi="ar"/>
        </w:rPr>
        <w:t xml:space="preserve"> -&gt; </w:t>
      </w:r>
      <w:r>
        <w:rPr>
          <w:rFonts w:ascii="宋体" w:hAnsi="宋体" w:eastAsia="宋体" w:cs="宋体"/>
          <w:color w:val="000000"/>
          <w:kern w:val="0"/>
          <w:sz w:val="24"/>
          <w:szCs w:val="24"/>
          <w:bdr w:val="single" w:color="EAEAEA" w:sz="6" w:space="0"/>
          <w:lang w:val="en-US" w:eastAsia="zh-CN" w:bidi="ar"/>
        </w:rPr>
        <w:fldChar w:fldCharType="begin"/>
      </w:r>
      <w:r>
        <w:rPr>
          <w:rFonts w:ascii="宋体" w:hAnsi="宋体" w:eastAsia="宋体" w:cs="宋体"/>
          <w:color w:val="000000"/>
          <w:kern w:val="0"/>
          <w:sz w:val="24"/>
          <w:szCs w:val="24"/>
          <w:bdr w:val="single" w:color="EAEAEA" w:sz="6" w:space="0"/>
          <w:lang w:val="en-US" w:eastAsia="zh-CN" w:bidi="ar"/>
        </w:rPr>
        <w:instrText xml:space="preserve"> HYPERLINK "http://www.china-cba.net/do/list.php?fid=42" </w:instrText>
      </w:r>
      <w:r>
        <w:rPr>
          <w:rFonts w:ascii="宋体" w:hAnsi="宋体" w:eastAsia="宋体" w:cs="宋体"/>
          <w:color w:val="000000"/>
          <w:kern w:val="0"/>
          <w:sz w:val="24"/>
          <w:szCs w:val="24"/>
          <w:bdr w:val="single" w:color="EAEAEA" w:sz="6" w:space="0"/>
          <w:lang w:val="en-US" w:eastAsia="zh-CN" w:bidi="ar"/>
        </w:rPr>
        <w:fldChar w:fldCharType="separate"/>
      </w:r>
      <w:r>
        <w:rPr>
          <w:rStyle w:val="5"/>
          <w:rFonts w:ascii="宋体" w:hAnsi="宋体" w:eastAsia="宋体" w:cs="宋体"/>
          <w:color w:val="000000"/>
          <w:sz w:val="24"/>
          <w:szCs w:val="24"/>
          <w:bdr w:val="none" w:color="auto" w:sz="0" w:space="0"/>
        </w:rPr>
        <w:t>协会要闻</w:t>
      </w:r>
      <w:r>
        <w:rPr>
          <w:rFonts w:ascii="宋体" w:hAnsi="宋体" w:eastAsia="宋体" w:cs="宋体"/>
          <w:color w:val="000000"/>
          <w:kern w:val="0"/>
          <w:sz w:val="24"/>
          <w:szCs w:val="24"/>
          <w:bdr w:val="single" w:color="EAEAEA" w:sz="6" w:space="0"/>
          <w:lang w:val="en-US" w:eastAsia="zh-CN" w:bidi="ar"/>
        </w:rPr>
        <w:fldChar w:fldCharType="end"/>
      </w:r>
      <w:r>
        <w:rPr>
          <w:rFonts w:ascii="宋体" w:hAnsi="宋体" w:eastAsia="宋体" w:cs="宋体"/>
          <w:color w:val="595959"/>
          <w:kern w:val="0"/>
          <w:sz w:val="24"/>
          <w:szCs w:val="24"/>
          <w:bdr w:val="none" w:color="auto" w:sz="0" w:space="0"/>
          <w:lang w:val="en-US" w:eastAsia="zh-CN" w:bidi="ar"/>
        </w:rPr>
        <w:t xml:space="preserve"> </w:t>
      </w:r>
    </w:p>
    <w:p>
      <w:pPr>
        <w:pStyle w:val="2"/>
        <w:keepNext w:val="0"/>
        <w:keepLines w:val="0"/>
        <w:widowControl/>
        <w:suppressLineNumbers w:val="0"/>
        <w:pBdr>
          <w:bottom w:val="none" w:color="auto" w:sz="0" w:space="0"/>
        </w:pBdr>
        <w:spacing w:before="0" w:beforeAutospacing="0" w:after="0" w:afterAutospacing="0" w:line="330" w:lineRule="atLeast"/>
        <w:ind w:left="0" w:right="0"/>
        <w:rPr>
          <w:sz w:val="21"/>
          <w:szCs w:val="21"/>
        </w:rPr>
      </w:pPr>
      <w:r>
        <w:rPr>
          <w:color w:val="000000"/>
          <w:sz w:val="21"/>
          <w:szCs w:val="21"/>
        </w:rPr>
        <w:t>    8月4日，由中国银行业协会主办的“2017年度中国银行业发展报告发布会”在京举行。中国银行业协会党委书记、专职副会长潘光伟出席会议并致辞；中国社会科学院学部委员、</w:t>
      </w:r>
      <w:bookmarkStart w:id="0" w:name="_GoBack"/>
      <w:bookmarkEnd w:id="0"/>
      <w:r>
        <w:rPr>
          <w:color w:val="000000"/>
          <w:sz w:val="21"/>
          <w:szCs w:val="21"/>
        </w:rPr>
        <w:t>国家金融与发展实验室理事长李扬、中国银监会办公厅杨少俊副主任（主持工作）、中国银监会政策研究局叶燕斐巡视员、中国人民银行研究局刘向耘副巡视员、中国农业银行原副行长楼文龙、中国金融出版社魏革军社长、中国银行业协会行业发展研究委员会主任、交通银行连平首席经济学家出席会议；参加会议的还有中国银行业协会胡忠福纪委书记、张芳副秘书长、张亮副秘书长、古瑞副秘书长等。中国银行业协会黄润中秘书长出席并主持发布会，中国银行业协会各会员单位代表、各地方银行业协会代表、“中国银行业发展研究优秀成果评选”获奖者以及新闻媒体共计三百余人参加了发布会。</w:t>
      </w:r>
    </w:p>
    <w:p>
      <w:pPr>
        <w:pStyle w:val="2"/>
        <w:keepNext w:val="0"/>
        <w:keepLines w:val="0"/>
        <w:widowControl/>
        <w:suppressLineNumbers w:val="0"/>
        <w:pBdr>
          <w:bottom w:val="none" w:color="auto" w:sz="0" w:space="0"/>
        </w:pBdr>
        <w:spacing w:before="0" w:beforeAutospacing="0" w:after="0" w:afterAutospacing="0" w:line="330" w:lineRule="atLeast"/>
        <w:ind w:left="0" w:right="0"/>
        <w:rPr>
          <w:sz w:val="21"/>
          <w:szCs w:val="21"/>
        </w:rPr>
      </w:pPr>
      <w:r>
        <w:rPr>
          <w:color w:val="000000"/>
          <w:sz w:val="21"/>
          <w:szCs w:val="21"/>
        </w:rPr>
        <w:t>    本次发布会有三项议程：一是连续第七年发布《中国银行业发展报告》；二是举办“服务实体经济、防控金融风险、深化金融改革——银行业如何更好落实金融工作会议精神”研讨会；三是连续第五年发布“中国银行业发展研究优秀成果”评选结果并对获奖者进行表彰。</w:t>
      </w:r>
    </w:p>
    <w:p>
      <w:pPr>
        <w:pStyle w:val="2"/>
        <w:keepNext w:val="0"/>
        <w:keepLines w:val="0"/>
        <w:widowControl/>
        <w:suppressLineNumbers w:val="0"/>
        <w:pBdr>
          <w:bottom w:val="none" w:color="auto" w:sz="0" w:space="0"/>
        </w:pBdr>
        <w:spacing w:before="0" w:beforeAutospacing="0" w:after="0" w:afterAutospacing="0" w:line="330" w:lineRule="atLeast"/>
        <w:ind w:left="0" w:right="0"/>
        <w:rPr>
          <w:sz w:val="21"/>
          <w:szCs w:val="21"/>
        </w:rPr>
      </w:pPr>
      <w:r>
        <w:rPr>
          <w:color w:val="000000"/>
          <w:sz w:val="21"/>
          <w:szCs w:val="21"/>
        </w:rPr>
        <w:t>    中国银行业协会党委书记、专职副会长潘光伟在讲话中指出，自2010年起，《报告》已持续发布了7年，是社会各界了解我国银行业的重要参考和信息来源，已成为业内关注的精品研究成果，是银行业发展的风向标与指引牌。他指出，2016年，在党中央、国务院的正确领导和监管部门的引领下，我国银行业坚持稳中求进总基调，实现了“十三五”的良好开局。最后，他强调，中银协作为银行业自律组织，是银行业监管的重要辅助力量，将继续在推动银行业服务实体经济、防控化解风险、深化金融改革等方面发挥积极作用。</w:t>
      </w:r>
    </w:p>
    <w:p>
      <w:pPr>
        <w:pStyle w:val="2"/>
        <w:keepNext w:val="0"/>
        <w:keepLines w:val="0"/>
        <w:widowControl/>
        <w:suppressLineNumbers w:val="0"/>
        <w:pBdr>
          <w:bottom w:val="none" w:color="auto" w:sz="0" w:space="0"/>
        </w:pBdr>
        <w:spacing w:before="0" w:beforeAutospacing="0" w:after="0" w:afterAutospacing="0" w:line="330" w:lineRule="atLeast"/>
        <w:ind w:left="0" w:right="0"/>
        <w:rPr>
          <w:sz w:val="21"/>
          <w:szCs w:val="21"/>
        </w:rPr>
      </w:pPr>
      <w:r>
        <w:rPr>
          <w:color w:val="000000"/>
          <w:sz w:val="21"/>
          <w:szCs w:val="21"/>
        </w:rPr>
        <w:t>    中国银监会办公厅杨少俊副主任（主持工作）到会并致辞，他高度肯定了《报告》所取得的成绩，并对银行业的发展提出三点要求：一是抓牢服务实体重点任务；二是抓实风险防控关键领域；三是抓好银行业改革重要举措。最后，他希望银行业协会切实履行好“自律、维权、协调、服务”职能，平衡把握好三大任务之间的关系，统筹协调推动银行业金融机构精准发力、齐头并进，使银行业服务实体经济取得新贡献，防控风险获得新成效，深化改革赢得新进展。</w:t>
      </w:r>
    </w:p>
    <w:p>
      <w:pPr>
        <w:pStyle w:val="2"/>
        <w:keepNext w:val="0"/>
        <w:keepLines w:val="0"/>
        <w:widowControl/>
        <w:suppressLineNumbers w:val="0"/>
        <w:pBdr>
          <w:bottom w:val="none" w:color="auto" w:sz="0" w:space="0"/>
        </w:pBdr>
        <w:spacing w:before="0" w:beforeAutospacing="0" w:after="0" w:afterAutospacing="0" w:line="330" w:lineRule="atLeast"/>
        <w:ind w:left="0" w:right="0"/>
        <w:rPr>
          <w:sz w:val="21"/>
          <w:szCs w:val="21"/>
        </w:rPr>
      </w:pPr>
      <w:r>
        <w:rPr>
          <w:color w:val="000000"/>
          <w:sz w:val="21"/>
          <w:szCs w:val="21"/>
        </w:rPr>
        <w:t>    中国银行业协会行业发展研究委员会主任、交通银行连平首席经济学家发布了《中国银行业发展报告（2017）》。他从总体运行、资产业务、负债业务、中间业务、风险管理、转型创新和专题等七个篇章对报告进行了解读。中国银监会政策研究局叶燕斐巡视员、中国人民银行研究局刘向耘副巡视员分别对报告进行了点评。</w:t>
      </w:r>
    </w:p>
    <w:p>
      <w:pPr>
        <w:pStyle w:val="2"/>
        <w:keepNext w:val="0"/>
        <w:keepLines w:val="0"/>
        <w:widowControl/>
        <w:suppressLineNumbers w:val="0"/>
        <w:pBdr>
          <w:bottom w:val="none" w:color="auto" w:sz="0" w:space="0"/>
        </w:pBdr>
        <w:spacing w:before="0" w:beforeAutospacing="0" w:after="0" w:afterAutospacing="0" w:line="330" w:lineRule="atLeast"/>
        <w:ind w:left="0" w:right="0"/>
        <w:rPr>
          <w:sz w:val="21"/>
          <w:szCs w:val="21"/>
        </w:rPr>
      </w:pPr>
      <w:r>
        <w:rPr>
          <w:color w:val="000000"/>
          <w:sz w:val="21"/>
          <w:szCs w:val="21"/>
        </w:rPr>
        <w:t>    中国银行业协会黄润中秘书长主持了“服务实体经济、防控金融风险、深化金融改革——银行业如何更好落实金融工作会议精神”研讨会。研讨会分为主旨演讲和沙龙讨论两个环节。中国社会科学院学部委员、国家金融与发展实验室理事长李扬先生，中国农业银行原副行长楼文龙先生分别发表了主旨演讲。沙龙讨论环节由行业发展研究委员会常务副主任、交通银行发展研究部周昆平副总经理主持，中国银行宗良首席研究员、中国建设银行战略规划部杨君副总经理、中国民生银行研究院黄剑辉院长、恒丰银行研究院董希淼执行院长等四位专家学者参与了沙龙讨论。</w:t>
      </w:r>
    </w:p>
    <w:p>
      <w:pPr>
        <w:pStyle w:val="2"/>
        <w:keepNext w:val="0"/>
        <w:keepLines w:val="0"/>
        <w:widowControl/>
        <w:suppressLineNumbers w:val="0"/>
        <w:pBdr>
          <w:bottom w:val="none" w:color="auto" w:sz="0" w:space="0"/>
        </w:pBdr>
        <w:spacing w:before="0" w:beforeAutospacing="0" w:after="0" w:afterAutospacing="0" w:line="330" w:lineRule="atLeast"/>
        <w:ind w:left="0" w:right="0"/>
        <w:rPr>
          <w:sz w:val="21"/>
          <w:szCs w:val="21"/>
        </w:rPr>
      </w:pPr>
      <w:r>
        <w:rPr>
          <w:color w:val="000000"/>
          <w:sz w:val="21"/>
          <w:szCs w:val="21"/>
        </w:rPr>
        <w:t>    最后，中国银行业协会古瑞副秘书长宣读了“中国银行业发展研究优秀成果（2017）”表彰决定。本年度评选得到了各会员单位的广泛响应和积极参与，共收到86家各类银行业金融机构及地方银行业协会选报成果1024份。经过封闭式初审、复审、终审电子评阅及终审现场会议等多个流程，最终评选出特等奖3名、一等奖10名、二等奖20名、三等奖30名、优秀奖95名以及组织奖10名。中国金融出版社魏革军社长对评选结果进行了点评，获奖代表中国农业银行运营管理部副总经理兼运行中心总经理孔新荣发表了获奖感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AB7A60"/>
    <w:rsid w:val="23AB7A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595959"/>
      <w:sz w:val="18"/>
      <w:szCs w:val="18"/>
      <w:u w:val="none"/>
    </w:rPr>
  </w:style>
  <w:style w:type="character" w:styleId="5">
    <w:name w:val="Hyperlink"/>
    <w:basedOn w:val="3"/>
    <w:uiPriority w:val="0"/>
    <w:rPr>
      <w:color w:val="595959"/>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2017-08-10T01:13:00Z</dcterms:created>
  <dc:creator>qian</dc:creator>
  <cp:lastModifiedBy>qian</cp:lastModifiedBy>
  <dcterms:modified xsi:type="dcterms:W3CDTF">2017-08-10T01:16:28Z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