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A" w:rsidRPr="000F10BA" w:rsidRDefault="000F10BA" w:rsidP="000F10BA">
      <w:pPr>
        <w:widowControl/>
        <w:shd w:val="clear" w:color="auto" w:fill="FFFFFF"/>
        <w:spacing w:line="406" w:lineRule="atLeast"/>
        <w:jc w:val="center"/>
        <w:rPr>
          <w:rFonts w:ascii="微软雅黑" w:eastAsia="微软雅黑" w:hAnsi="微软雅黑" w:cs="宋体"/>
          <w:color w:val="000000"/>
          <w:kern w:val="0"/>
          <w:sz w:val="24"/>
          <w:szCs w:val="24"/>
        </w:rPr>
      </w:pPr>
      <w:r w:rsidRPr="000F10BA">
        <w:rPr>
          <w:rFonts w:ascii="微软雅黑" w:eastAsia="微软雅黑" w:hAnsi="微软雅黑" w:cs="宋体" w:hint="eastAsia"/>
          <w:color w:val="000000"/>
          <w:kern w:val="0"/>
          <w:sz w:val="24"/>
          <w:szCs w:val="24"/>
        </w:rPr>
        <w:t>中国经济全球影响力更强了</w:t>
      </w:r>
    </w:p>
    <w:p w:rsidR="000F10BA" w:rsidRPr="000F10BA" w:rsidRDefault="000F10BA" w:rsidP="000F10BA">
      <w:pPr>
        <w:widowControl/>
        <w:shd w:val="clear" w:color="auto" w:fill="FFFFFF"/>
        <w:jc w:val="center"/>
        <w:rPr>
          <w:rFonts w:ascii="微软雅黑" w:eastAsia="微软雅黑" w:hAnsi="微软雅黑" w:cs="宋体" w:hint="eastAsia"/>
          <w:kern w:val="0"/>
          <w:sz w:val="12"/>
          <w:szCs w:val="12"/>
        </w:rPr>
      </w:pPr>
      <w:r w:rsidRPr="000F10BA">
        <w:rPr>
          <w:rFonts w:ascii="微软雅黑" w:eastAsia="微软雅黑" w:hAnsi="微软雅黑" w:cs="宋体" w:hint="eastAsia"/>
          <w:kern w:val="0"/>
          <w:sz w:val="12"/>
          <w:szCs w:val="12"/>
        </w:rPr>
        <w:t>来源：人民日报</w:t>
      </w:r>
      <w:r w:rsidRPr="000F10BA">
        <w:rPr>
          <w:rFonts w:ascii="微软雅黑" w:eastAsia="微软雅黑" w:hAnsi="微软雅黑" w:cs="宋体" w:hint="eastAsia"/>
          <w:kern w:val="0"/>
          <w:sz w:val="12"/>
        </w:rPr>
        <w:t> </w:t>
      </w:r>
      <w:r w:rsidRPr="000F10BA">
        <w:rPr>
          <w:rFonts w:ascii="微软雅黑" w:eastAsia="微软雅黑" w:hAnsi="微软雅黑" w:cs="宋体" w:hint="eastAsia"/>
          <w:kern w:val="0"/>
          <w:sz w:val="12"/>
          <w:szCs w:val="12"/>
        </w:rPr>
        <w:t>作者：</w:t>
      </w:r>
      <w:r w:rsidRPr="000F10BA">
        <w:rPr>
          <w:rFonts w:ascii="微软雅黑" w:eastAsia="微软雅黑" w:hAnsi="微软雅黑" w:cs="宋体" w:hint="eastAsia"/>
          <w:kern w:val="0"/>
          <w:sz w:val="12"/>
        </w:rPr>
        <w:t> </w:t>
      </w:r>
      <w:r w:rsidRPr="000F10BA">
        <w:rPr>
          <w:rFonts w:ascii="微软雅黑" w:eastAsia="微软雅黑" w:hAnsi="微软雅黑" w:cs="宋体" w:hint="eastAsia"/>
          <w:kern w:val="0"/>
          <w:sz w:val="12"/>
          <w:szCs w:val="12"/>
        </w:rPr>
        <w:t>发布日期：2017-03-13 10:22</w:t>
      </w:r>
    </w:p>
    <w:p w:rsidR="000F10BA" w:rsidRPr="000F10BA" w:rsidRDefault="000F10BA" w:rsidP="000F10BA">
      <w:pPr>
        <w:rPr>
          <w:rFonts w:hint="eastAsia"/>
          <w:kern w:val="0"/>
        </w:rPr>
      </w:pPr>
      <w:r w:rsidRPr="000F10BA">
        <w:rPr>
          <w:rFonts w:hint="eastAsia"/>
          <w:kern w:val="0"/>
        </w:rPr>
        <w:t xml:space="preserve">　　近日，美国新闻杂志《美国新闻与世界报道》发布了其统计的</w:t>
      </w:r>
      <w:r w:rsidRPr="000F10BA">
        <w:rPr>
          <w:rFonts w:hint="eastAsia"/>
          <w:kern w:val="0"/>
        </w:rPr>
        <w:t>2017</w:t>
      </w:r>
      <w:r w:rsidRPr="000F10BA">
        <w:rPr>
          <w:rFonts w:hint="eastAsia"/>
          <w:kern w:val="0"/>
        </w:rPr>
        <w:t>年“最佳国家”排名，其中，与经济相关的指标显示，中国“经济影响力”连续两年超越美国，并获得</w:t>
      </w:r>
      <w:r w:rsidRPr="000F10BA">
        <w:rPr>
          <w:rFonts w:hint="eastAsia"/>
          <w:kern w:val="0"/>
        </w:rPr>
        <w:t>10</w:t>
      </w:r>
      <w:r w:rsidRPr="000F10BA">
        <w:rPr>
          <w:rFonts w:hint="eastAsia"/>
          <w:kern w:val="0"/>
        </w:rPr>
        <w:t>分的满分；在“最佳创业国家”中，中国排名全球第二。对此，专家指出，当前，中国经济的全球影响力正不断增强，并引起了国际社会的广泛关注，而这种影响力不仅仅体现在单纯的排名上，更体现在中国经济活力的持续迸发、稳中向好的发展态势及其为全球经济发展注入的信心与动能。</w:t>
      </w:r>
    </w:p>
    <w:p w:rsidR="000F10BA" w:rsidRPr="000F10BA" w:rsidRDefault="000F10BA" w:rsidP="000F10BA">
      <w:pPr>
        <w:rPr>
          <w:rFonts w:hint="eastAsia"/>
          <w:kern w:val="0"/>
        </w:rPr>
      </w:pPr>
      <w:r w:rsidRPr="000F10BA">
        <w:rPr>
          <w:rFonts w:hint="eastAsia"/>
          <w:kern w:val="0"/>
        </w:rPr>
        <w:t xml:space="preserve">　　</w:t>
      </w:r>
      <w:r w:rsidRPr="000F10BA">
        <w:rPr>
          <w:rFonts w:hint="eastAsia"/>
          <w:b/>
          <w:bCs/>
          <w:kern w:val="0"/>
        </w:rPr>
        <w:t>表现向好世界受益</w:t>
      </w:r>
    </w:p>
    <w:p w:rsidR="000F10BA" w:rsidRPr="000F10BA" w:rsidRDefault="000F10BA" w:rsidP="000F10BA">
      <w:pPr>
        <w:rPr>
          <w:rFonts w:hint="eastAsia"/>
          <w:kern w:val="0"/>
        </w:rPr>
      </w:pPr>
      <w:r w:rsidRPr="000F10BA">
        <w:rPr>
          <w:rFonts w:hint="eastAsia"/>
          <w:kern w:val="0"/>
        </w:rPr>
        <w:t xml:space="preserve">　　今年以来，中国经济的良好表现为世界注入了信心。奥地利《新闻报》网站</w:t>
      </w:r>
      <w:r w:rsidRPr="000F10BA">
        <w:rPr>
          <w:rFonts w:hint="eastAsia"/>
          <w:kern w:val="0"/>
        </w:rPr>
        <w:t>3</w:t>
      </w:r>
      <w:r w:rsidRPr="000F10BA">
        <w:rPr>
          <w:rFonts w:hint="eastAsia"/>
          <w:kern w:val="0"/>
        </w:rPr>
        <w:t>月</w:t>
      </w:r>
      <w:r w:rsidRPr="000F10BA">
        <w:rPr>
          <w:rFonts w:hint="eastAsia"/>
          <w:kern w:val="0"/>
        </w:rPr>
        <w:t>8</w:t>
      </w:r>
      <w:r w:rsidRPr="000F10BA">
        <w:rPr>
          <w:rFonts w:hint="eastAsia"/>
          <w:kern w:val="0"/>
        </w:rPr>
        <w:t>日报道称，</w:t>
      </w:r>
      <w:r w:rsidRPr="000F10BA">
        <w:rPr>
          <w:rFonts w:hint="eastAsia"/>
          <w:kern w:val="0"/>
        </w:rPr>
        <w:t>2</w:t>
      </w:r>
      <w:r w:rsidRPr="000F10BA">
        <w:rPr>
          <w:rFonts w:hint="eastAsia"/>
          <w:kern w:val="0"/>
        </w:rPr>
        <w:t>月外贸数据表明，中国对原材料的“饥渴”促使进口增加，并唤起了人们对中国经济复苏的希望。据路透社日前报道，中国</w:t>
      </w:r>
      <w:r w:rsidRPr="000F10BA">
        <w:rPr>
          <w:rFonts w:hint="eastAsia"/>
          <w:kern w:val="0"/>
        </w:rPr>
        <w:t>2</w:t>
      </w:r>
      <w:r w:rsidRPr="000F10BA">
        <w:rPr>
          <w:rFonts w:hint="eastAsia"/>
          <w:kern w:val="0"/>
        </w:rPr>
        <w:t>月工业活动扩张速度超出预期，国内和出口需求增加，这显示，在人们担忧贸易保护主义势头上升之际，全球经济重新赢得了动力。</w:t>
      </w:r>
    </w:p>
    <w:p w:rsidR="000F10BA" w:rsidRPr="000F10BA" w:rsidRDefault="000F10BA" w:rsidP="000F10BA">
      <w:pPr>
        <w:rPr>
          <w:rFonts w:hint="eastAsia"/>
          <w:kern w:val="0"/>
        </w:rPr>
      </w:pPr>
      <w:r w:rsidRPr="000F10BA">
        <w:rPr>
          <w:rFonts w:hint="eastAsia"/>
          <w:kern w:val="0"/>
        </w:rPr>
        <w:t xml:space="preserve">　　“中国的经济发展给其他国家带来巨大的发展机遇。”</w:t>
      </w:r>
      <w:r w:rsidRPr="000F10BA">
        <w:rPr>
          <w:rFonts w:hint="eastAsia"/>
          <w:kern w:val="0"/>
        </w:rPr>
        <w:t xml:space="preserve"> </w:t>
      </w:r>
      <w:r w:rsidRPr="000F10BA">
        <w:rPr>
          <w:rFonts w:hint="eastAsia"/>
          <w:kern w:val="0"/>
        </w:rPr>
        <w:t>印度尼西亚驻华大使馆参赞苏阿尔加纳·布林加努表示，希望</w:t>
      </w:r>
      <w:r w:rsidRPr="000F10BA">
        <w:rPr>
          <w:rFonts w:hint="eastAsia"/>
          <w:kern w:val="0"/>
        </w:rPr>
        <w:t>5</w:t>
      </w:r>
      <w:r w:rsidRPr="000F10BA">
        <w:rPr>
          <w:rFonts w:hint="eastAsia"/>
          <w:kern w:val="0"/>
        </w:rPr>
        <w:t>月份举办的“一带一路”国际合作高峰论坛能够助</w:t>
      </w:r>
      <w:proofErr w:type="gramStart"/>
      <w:r w:rsidRPr="000F10BA">
        <w:rPr>
          <w:rFonts w:hint="eastAsia"/>
          <w:kern w:val="0"/>
        </w:rPr>
        <w:t>推全球</w:t>
      </w:r>
      <w:proofErr w:type="gramEnd"/>
      <w:r w:rsidRPr="000F10BA">
        <w:rPr>
          <w:rFonts w:hint="eastAsia"/>
          <w:kern w:val="0"/>
        </w:rPr>
        <w:t>经济合作。同时，印尼方面希望能够继续深化、拓展经济领域的良好合作。</w:t>
      </w:r>
    </w:p>
    <w:p w:rsidR="000F10BA" w:rsidRPr="000F10BA" w:rsidRDefault="000F10BA" w:rsidP="000F10BA">
      <w:pPr>
        <w:rPr>
          <w:rFonts w:hint="eastAsia"/>
          <w:kern w:val="0"/>
        </w:rPr>
      </w:pPr>
      <w:r w:rsidRPr="000F10BA">
        <w:rPr>
          <w:rFonts w:hint="eastAsia"/>
          <w:kern w:val="0"/>
        </w:rPr>
        <w:t xml:space="preserve">　　《澳大利亚金融评论报》近日报道称，中国政府工作报告给澳大利亚注入了很多信心，中国强调</w:t>
      </w:r>
      <w:r w:rsidRPr="000F10BA">
        <w:rPr>
          <w:rFonts w:hint="eastAsia"/>
          <w:kern w:val="0"/>
        </w:rPr>
        <w:t>6.5%</w:t>
      </w:r>
      <w:r w:rsidRPr="000F10BA">
        <w:rPr>
          <w:rFonts w:hint="eastAsia"/>
          <w:kern w:val="0"/>
        </w:rPr>
        <w:t>左右的稳定增速，这对于</w:t>
      </w:r>
      <w:proofErr w:type="gramStart"/>
      <w:r w:rsidRPr="000F10BA">
        <w:rPr>
          <w:rFonts w:hint="eastAsia"/>
          <w:kern w:val="0"/>
        </w:rPr>
        <w:t>澳收入</w:t>
      </w:r>
      <w:proofErr w:type="gramEnd"/>
      <w:r w:rsidRPr="000F10BA">
        <w:rPr>
          <w:rFonts w:hint="eastAsia"/>
          <w:kern w:val="0"/>
        </w:rPr>
        <w:t>增长是一个重要的积极信号，特别是澳大宗商品出口将从中受益。</w:t>
      </w:r>
    </w:p>
    <w:p w:rsidR="000F10BA" w:rsidRPr="000F10BA" w:rsidRDefault="000F10BA" w:rsidP="000F10BA">
      <w:pPr>
        <w:rPr>
          <w:rFonts w:hint="eastAsia"/>
          <w:kern w:val="0"/>
        </w:rPr>
      </w:pPr>
      <w:r w:rsidRPr="000F10BA">
        <w:rPr>
          <w:rFonts w:hint="eastAsia"/>
          <w:kern w:val="0"/>
        </w:rPr>
        <w:t xml:space="preserve">　　“应该看到，世界经济依旧未完全走出低迷，且还受到保护主义抬头、政策不确定性等因素威胁。在这样的背景下，中国对世界经济增长贡献率达到</w:t>
      </w:r>
      <w:r w:rsidRPr="000F10BA">
        <w:rPr>
          <w:rFonts w:hint="eastAsia"/>
          <w:kern w:val="0"/>
        </w:rPr>
        <w:t>33.2%</w:t>
      </w:r>
      <w:r w:rsidRPr="000F10BA">
        <w:rPr>
          <w:rFonts w:hint="eastAsia"/>
          <w:kern w:val="0"/>
        </w:rPr>
        <w:t>，且稳中向好，这对世界是巨大利好。可以说，中国是全球经济当之无愧的‘稳定器’。”国务院发展研究中心宏观经济研究部研究员张立群在接受本报记者采访时说。</w:t>
      </w:r>
    </w:p>
    <w:p w:rsidR="000F10BA" w:rsidRPr="000F10BA" w:rsidRDefault="000F10BA" w:rsidP="000F10BA">
      <w:pPr>
        <w:rPr>
          <w:rFonts w:hint="eastAsia"/>
          <w:kern w:val="0"/>
        </w:rPr>
      </w:pPr>
      <w:r w:rsidRPr="000F10BA">
        <w:rPr>
          <w:rFonts w:hint="eastAsia"/>
          <w:kern w:val="0"/>
        </w:rPr>
        <w:t xml:space="preserve">　</w:t>
      </w:r>
      <w:r w:rsidRPr="000F10BA">
        <w:rPr>
          <w:rFonts w:hint="eastAsia"/>
          <w:b/>
          <w:bCs/>
          <w:kern w:val="0"/>
        </w:rPr>
        <w:t xml:space="preserve">　市场发展备受关注</w:t>
      </w:r>
    </w:p>
    <w:p w:rsidR="000F10BA" w:rsidRPr="000F10BA" w:rsidRDefault="000F10BA" w:rsidP="000F10BA">
      <w:pPr>
        <w:rPr>
          <w:rFonts w:hint="eastAsia"/>
          <w:kern w:val="0"/>
        </w:rPr>
      </w:pPr>
      <w:r w:rsidRPr="000F10BA">
        <w:rPr>
          <w:rFonts w:hint="eastAsia"/>
          <w:kern w:val="0"/>
        </w:rPr>
        <w:t xml:space="preserve">　　看到贡献的同时，中国市场的快速发展及其巨大影响力也引起了国际社会的广泛关注。《印度时报》网站日前报道称，总部设在伦敦的品牌金融公司银行业</w:t>
      </w:r>
      <w:r w:rsidRPr="000F10BA">
        <w:rPr>
          <w:rFonts w:hint="eastAsia"/>
          <w:kern w:val="0"/>
        </w:rPr>
        <w:t>500</w:t>
      </w:r>
      <w:r w:rsidRPr="000F10BA">
        <w:rPr>
          <w:rFonts w:hint="eastAsia"/>
          <w:kern w:val="0"/>
        </w:rPr>
        <w:t>强报告显示，中国各家银行的品牌价值占全球</w:t>
      </w:r>
      <w:r w:rsidRPr="000F10BA">
        <w:rPr>
          <w:rFonts w:hint="eastAsia"/>
          <w:kern w:val="0"/>
        </w:rPr>
        <w:t>500</w:t>
      </w:r>
      <w:proofErr w:type="gramStart"/>
      <w:r w:rsidRPr="000F10BA">
        <w:rPr>
          <w:rFonts w:hint="eastAsia"/>
          <w:kern w:val="0"/>
        </w:rPr>
        <w:t>强银行</w:t>
      </w:r>
      <w:proofErr w:type="gramEnd"/>
      <w:r w:rsidRPr="000F10BA">
        <w:rPr>
          <w:rFonts w:hint="eastAsia"/>
          <w:kern w:val="0"/>
        </w:rPr>
        <w:t>总价值的</w:t>
      </w:r>
      <w:r w:rsidRPr="000F10BA">
        <w:rPr>
          <w:rFonts w:hint="eastAsia"/>
          <w:kern w:val="0"/>
        </w:rPr>
        <w:t>24%</w:t>
      </w:r>
      <w:r w:rsidRPr="000F10BA">
        <w:rPr>
          <w:rFonts w:hint="eastAsia"/>
          <w:kern w:val="0"/>
        </w:rPr>
        <w:t>，首次超过美国银行，成为全球领导者。此外，据法新社日前报道，全球艺术市场信息网发布年度报告，去年中国重新成为全球最大艺术市场，这是中国第</w:t>
      </w:r>
      <w:r w:rsidRPr="000F10BA">
        <w:rPr>
          <w:rFonts w:hint="eastAsia"/>
          <w:kern w:val="0"/>
        </w:rPr>
        <w:t>6</w:t>
      </w:r>
      <w:r w:rsidRPr="000F10BA">
        <w:rPr>
          <w:rFonts w:hint="eastAsia"/>
          <w:kern w:val="0"/>
        </w:rPr>
        <w:t>次登上榜首。</w:t>
      </w:r>
    </w:p>
    <w:p w:rsidR="000F10BA" w:rsidRPr="000F10BA" w:rsidRDefault="000F10BA" w:rsidP="000F10BA">
      <w:pPr>
        <w:rPr>
          <w:rFonts w:hint="eastAsia"/>
          <w:kern w:val="0"/>
        </w:rPr>
      </w:pPr>
      <w:r w:rsidRPr="000F10BA">
        <w:rPr>
          <w:rFonts w:hint="eastAsia"/>
          <w:kern w:val="0"/>
        </w:rPr>
        <w:t xml:space="preserve">　　事实上，随着中国市场影响力的增强，国际机构也开始加快向中国抛来“橄榄枝”。以中国债券市场为例，近期，中国债市接连被纳入国际主要债券指数。花旗</w:t>
      </w:r>
      <w:r w:rsidRPr="000F10BA">
        <w:rPr>
          <w:rFonts w:hint="eastAsia"/>
          <w:kern w:val="0"/>
        </w:rPr>
        <w:t>3</w:t>
      </w:r>
      <w:r w:rsidRPr="000F10BA">
        <w:rPr>
          <w:rFonts w:hint="eastAsia"/>
          <w:kern w:val="0"/>
        </w:rPr>
        <w:t>月</w:t>
      </w:r>
      <w:r w:rsidRPr="000F10BA">
        <w:rPr>
          <w:rFonts w:hint="eastAsia"/>
          <w:kern w:val="0"/>
        </w:rPr>
        <w:t>7</w:t>
      </w:r>
      <w:r w:rsidRPr="000F10BA">
        <w:rPr>
          <w:rFonts w:hint="eastAsia"/>
          <w:kern w:val="0"/>
        </w:rPr>
        <w:t>日表示，将中国在岸债券纳入新兴市场及区域政府债券指数。就在几天前，彭博公司刚刚将中国债券纳入其全球指数。</w:t>
      </w:r>
    </w:p>
    <w:p w:rsidR="000F10BA" w:rsidRPr="000F10BA" w:rsidRDefault="000F10BA" w:rsidP="000F10BA">
      <w:pPr>
        <w:rPr>
          <w:rFonts w:hint="eastAsia"/>
          <w:kern w:val="0"/>
        </w:rPr>
      </w:pPr>
      <w:r w:rsidRPr="000F10BA">
        <w:rPr>
          <w:rFonts w:hint="eastAsia"/>
          <w:kern w:val="0"/>
        </w:rPr>
        <w:t xml:space="preserve">　　此外，创新成为国际社会关注中国市场发展的另一大焦点。据法国《费加罗报》网站</w:t>
      </w:r>
      <w:r w:rsidRPr="000F10BA">
        <w:rPr>
          <w:rFonts w:hint="eastAsia"/>
          <w:kern w:val="0"/>
        </w:rPr>
        <w:t>3</w:t>
      </w:r>
      <w:r w:rsidRPr="000F10BA">
        <w:rPr>
          <w:rFonts w:hint="eastAsia"/>
          <w:kern w:val="0"/>
        </w:rPr>
        <w:t>月</w:t>
      </w:r>
      <w:r w:rsidRPr="000F10BA">
        <w:rPr>
          <w:rFonts w:hint="eastAsia"/>
          <w:kern w:val="0"/>
        </w:rPr>
        <w:t>8</w:t>
      </w:r>
      <w:r w:rsidRPr="000F10BA">
        <w:rPr>
          <w:rFonts w:hint="eastAsia"/>
          <w:kern w:val="0"/>
        </w:rPr>
        <w:t>日报道，欧洲专利局数据显示，去年，中国企业在欧洲递交的专利申请增加近</w:t>
      </w:r>
      <w:r w:rsidRPr="000F10BA">
        <w:rPr>
          <w:rFonts w:hint="eastAsia"/>
          <w:kern w:val="0"/>
        </w:rPr>
        <w:t>25%</w:t>
      </w:r>
      <w:r w:rsidRPr="000F10BA">
        <w:rPr>
          <w:rFonts w:hint="eastAsia"/>
          <w:kern w:val="0"/>
        </w:rPr>
        <w:t>，达</w:t>
      </w:r>
      <w:r w:rsidRPr="000F10BA">
        <w:rPr>
          <w:rFonts w:hint="eastAsia"/>
          <w:kern w:val="0"/>
        </w:rPr>
        <w:t>7150</w:t>
      </w:r>
      <w:r w:rsidRPr="000F10BA">
        <w:rPr>
          <w:rFonts w:hint="eastAsia"/>
          <w:kern w:val="0"/>
        </w:rPr>
        <w:t>项。中国手机制造商华为在企业创新排名中居于第二，而现在距该企业跻身十大创新企业不过两年。欧洲专利局局长伯努瓦·巴蒂斯泰利分析说：“这些要素反映出中国经济的演变——中国经济逐渐国际化和多元化，并变得更具创新性。”</w:t>
      </w:r>
    </w:p>
    <w:p w:rsidR="000F10BA" w:rsidRPr="000F10BA" w:rsidRDefault="000F10BA" w:rsidP="000F10BA">
      <w:pPr>
        <w:rPr>
          <w:rFonts w:hint="eastAsia"/>
          <w:kern w:val="0"/>
        </w:rPr>
      </w:pPr>
      <w:r w:rsidRPr="000F10BA">
        <w:rPr>
          <w:rFonts w:hint="eastAsia"/>
          <w:kern w:val="0"/>
        </w:rPr>
        <w:t xml:space="preserve">　</w:t>
      </w:r>
      <w:r w:rsidRPr="000F10BA">
        <w:rPr>
          <w:rFonts w:hint="eastAsia"/>
          <w:b/>
          <w:bCs/>
          <w:kern w:val="0"/>
        </w:rPr>
        <w:t xml:space="preserve">　经济预期继续看好</w:t>
      </w:r>
    </w:p>
    <w:p w:rsidR="000F10BA" w:rsidRPr="000F10BA" w:rsidRDefault="000F10BA" w:rsidP="000F10BA">
      <w:pPr>
        <w:rPr>
          <w:rFonts w:hint="eastAsia"/>
          <w:kern w:val="0"/>
        </w:rPr>
      </w:pPr>
      <w:r w:rsidRPr="000F10BA">
        <w:rPr>
          <w:rFonts w:hint="eastAsia"/>
          <w:kern w:val="0"/>
        </w:rPr>
        <w:t xml:space="preserve">　　当前，中国经济全球影响力显著增强，这基于中国经济扎实的基础。张立群指出，就全球范围来看，中国经济显然具有更强的抗冲击能力，特别是在经济活力、成长力及宏观调控力方面，中国经济优势突出。而且，随着中国供给侧结构性改革的深入推进，经济发展质量、规范性的提升，中国经济稳中向好的态势将会进一步得到巩固。</w:t>
      </w:r>
    </w:p>
    <w:p w:rsidR="000F10BA" w:rsidRPr="000F10BA" w:rsidRDefault="000F10BA" w:rsidP="000F10BA">
      <w:pPr>
        <w:rPr>
          <w:rFonts w:hint="eastAsia"/>
          <w:kern w:val="0"/>
        </w:rPr>
      </w:pPr>
      <w:r w:rsidRPr="000F10BA">
        <w:rPr>
          <w:rFonts w:hint="eastAsia"/>
          <w:kern w:val="0"/>
        </w:rPr>
        <w:lastRenderedPageBreak/>
        <w:t xml:space="preserve">　　近日，继此前欧盟、国际货币基金组织（</w:t>
      </w:r>
      <w:r w:rsidRPr="000F10BA">
        <w:rPr>
          <w:rFonts w:hint="eastAsia"/>
          <w:kern w:val="0"/>
        </w:rPr>
        <w:t>IMF</w:t>
      </w:r>
      <w:r w:rsidRPr="000F10BA">
        <w:rPr>
          <w:rFonts w:hint="eastAsia"/>
          <w:kern w:val="0"/>
        </w:rPr>
        <w:t>）、世界银行和联合国等陆续表示看好中国经济增长预期后，又有国际组织和机构上调中国经济预期。经济合作与发展组织</w:t>
      </w:r>
      <w:r w:rsidRPr="000F10BA">
        <w:rPr>
          <w:rFonts w:hint="eastAsia"/>
          <w:kern w:val="0"/>
        </w:rPr>
        <w:t>3</w:t>
      </w:r>
      <w:r w:rsidRPr="000F10BA">
        <w:rPr>
          <w:rFonts w:hint="eastAsia"/>
          <w:kern w:val="0"/>
        </w:rPr>
        <w:t>月</w:t>
      </w:r>
      <w:r w:rsidRPr="000F10BA">
        <w:rPr>
          <w:rFonts w:hint="eastAsia"/>
          <w:kern w:val="0"/>
        </w:rPr>
        <w:t>7</w:t>
      </w:r>
      <w:r w:rsidRPr="000F10BA">
        <w:rPr>
          <w:rFonts w:hint="eastAsia"/>
          <w:kern w:val="0"/>
        </w:rPr>
        <w:t>日发布报告称，上调今明两年中国经济增长预期，预计中国经济</w:t>
      </w:r>
      <w:r w:rsidRPr="000F10BA">
        <w:rPr>
          <w:rFonts w:hint="eastAsia"/>
          <w:kern w:val="0"/>
        </w:rPr>
        <w:t>2017</w:t>
      </w:r>
      <w:r w:rsidRPr="000F10BA">
        <w:rPr>
          <w:rFonts w:hint="eastAsia"/>
          <w:kern w:val="0"/>
        </w:rPr>
        <w:t>年将增长</w:t>
      </w:r>
      <w:r w:rsidRPr="000F10BA">
        <w:rPr>
          <w:rFonts w:hint="eastAsia"/>
          <w:kern w:val="0"/>
        </w:rPr>
        <w:t>6.5%</w:t>
      </w:r>
      <w:r w:rsidRPr="000F10BA">
        <w:rPr>
          <w:rFonts w:hint="eastAsia"/>
          <w:kern w:val="0"/>
        </w:rPr>
        <w:t>，</w:t>
      </w:r>
      <w:r w:rsidRPr="000F10BA">
        <w:rPr>
          <w:rFonts w:hint="eastAsia"/>
          <w:kern w:val="0"/>
        </w:rPr>
        <w:t>2018</w:t>
      </w:r>
      <w:r w:rsidRPr="000F10BA">
        <w:rPr>
          <w:rFonts w:hint="eastAsia"/>
          <w:kern w:val="0"/>
        </w:rPr>
        <w:t>年为</w:t>
      </w:r>
      <w:r w:rsidRPr="000F10BA">
        <w:rPr>
          <w:rFonts w:hint="eastAsia"/>
          <w:kern w:val="0"/>
        </w:rPr>
        <w:t>6.3%</w:t>
      </w:r>
      <w:r w:rsidRPr="000F10BA">
        <w:rPr>
          <w:rFonts w:hint="eastAsia"/>
          <w:kern w:val="0"/>
        </w:rPr>
        <w:t>。高盛</w:t>
      </w:r>
      <w:r w:rsidRPr="000F10BA">
        <w:rPr>
          <w:rFonts w:hint="eastAsia"/>
          <w:kern w:val="0"/>
        </w:rPr>
        <w:t>3</w:t>
      </w:r>
      <w:r w:rsidRPr="000F10BA">
        <w:rPr>
          <w:rFonts w:hint="eastAsia"/>
          <w:kern w:val="0"/>
        </w:rPr>
        <w:t>月</w:t>
      </w:r>
      <w:r w:rsidRPr="000F10BA">
        <w:rPr>
          <w:rFonts w:hint="eastAsia"/>
          <w:kern w:val="0"/>
        </w:rPr>
        <w:t>10</w:t>
      </w:r>
      <w:r w:rsidRPr="000F10BA">
        <w:rPr>
          <w:rFonts w:hint="eastAsia"/>
          <w:kern w:val="0"/>
        </w:rPr>
        <w:t>日表示，看好中国经济，上调中国</w:t>
      </w:r>
      <w:r w:rsidRPr="000F10BA">
        <w:rPr>
          <w:rFonts w:hint="eastAsia"/>
          <w:kern w:val="0"/>
        </w:rPr>
        <w:t>2017</w:t>
      </w:r>
      <w:r w:rsidRPr="000F10BA">
        <w:rPr>
          <w:rFonts w:hint="eastAsia"/>
          <w:kern w:val="0"/>
        </w:rPr>
        <w:t>年</w:t>
      </w:r>
      <w:r w:rsidRPr="000F10BA">
        <w:rPr>
          <w:rFonts w:hint="eastAsia"/>
          <w:kern w:val="0"/>
        </w:rPr>
        <w:t>GDP</w:t>
      </w:r>
      <w:r w:rsidRPr="000F10BA">
        <w:rPr>
          <w:rFonts w:hint="eastAsia"/>
          <w:kern w:val="0"/>
        </w:rPr>
        <w:t>增长预期至</w:t>
      </w:r>
      <w:r w:rsidRPr="000F10BA">
        <w:rPr>
          <w:rFonts w:hint="eastAsia"/>
          <w:kern w:val="0"/>
        </w:rPr>
        <w:t>6.6%</w:t>
      </w:r>
      <w:r w:rsidRPr="000F10BA">
        <w:rPr>
          <w:rFonts w:hint="eastAsia"/>
          <w:kern w:val="0"/>
        </w:rPr>
        <w:t>。</w:t>
      </w:r>
    </w:p>
    <w:p w:rsidR="000F10BA" w:rsidRPr="000F10BA" w:rsidRDefault="000F10BA" w:rsidP="000F10BA">
      <w:pPr>
        <w:rPr>
          <w:rFonts w:hint="eastAsia"/>
          <w:kern w:val="0"/>
        </w:rPr>
      </w:pPr>
      <w:r w:rsidRPr="000F10BA">
        <w:rPr>
          <w:rFonts w:hint="eastAsia"/>
          <w:kern w:val="0"/>
        </w:rPr>
        <w:t xml:space="preserve">　　而对于今年中国政府工作报告设定的经济增长目标，国际货币基金组织新闻发言人格里·赖斯日前表示，考虑到中国当前强劲的经济增长势头，</w:t>
      </w:r>
      <w:r w:rsidRPr="000F10BA">
        <w:rPr>
          <w:rFonts w:hint="eastAsia"/>
          <w:kern w:val="0"/>
        </w:rPr>
        <w:t>IMF</w:t>
      </w:r>
      <w:r w:rsidRPr="000F10BA">
        <w:rPr>
          <w:rFonts w:hint="eastAsia"/>
          <w:kern w:val="0"/>
        </w:rPr>
        <w:t>认为中国今年有望实现</w:t>
      </w:r>
      <w:r w:rsidRPr="000F10BA">
        <w:rPr>
          <w:rFonts w:hint="eastAsia"/>
          <w:kern w:val="0"/>
        </w:rPr>
        <w:t>6.5</w:t>
      </w:r>
      <w:r w:rsidRPr="000F10BA">
        <w:rPr>
          <w:rFonts w:hint="eastAsia"/>
          <w:kern w:val="0"/>
        </w:rPr>
        <w:t>％左右的经济增长目标。</w:t>
      </w:r>
    </w:p>
    <w:p w:rsidR="00925AAE" w:rsidRDefault="00925AAE"/>
    <w:sectPr w:rsidR="00925AAE" w:rsidSect="00925A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0BA"/>
    <w:rsid w:val="000F10BA"/>
    <w:rsid w:val="0092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10BA"/>
  </w:style>
  <w:style w:type="paragraph" w:styleId="a3">
    <w:name w:val="Normal (Web)"/>
    <w:basedOn w:val="a"/>
    <w:uiPriority w:val="99"/>
    <w:semiHidden/>
    <w:unhideWhenUsed/>
    <w:rsid w:val="000F10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10BA"/>
    <w:rPr>
      <w:b/>
      <w:bCs/>
    </w:rPr>
  </w:style>
</w:styles>
</file>

<file path=word/webSettings.xml><?xml version="1.0" encoding="utf-8"?>
<w:webSettings xmlns:r="http://schemas.openxmlformats.org/officeDocument/2006/relationships" xmlns:w="http://schemas.openxmlformats.org/wordprocessingml/2006/main">
  <w:divs>
    <w:div w:id="931013662">
      <w:bodyDiv w:val="1"/>
      <w:marLeft w:val="0"/>
      <w:marRight w:val="0"/>
      <w:marTop w:val="0"/>
      <w:marBottom w:val="0"/>
      <w:divBdr>
        <w:top w:val="none" w:sz="0" w:space="0" w:color="auto"/>
        <w:left w:val="none" w:sz="0" w:space="0" w:color="auto"/>
        <w:bottom w:val="none" w:sz="0" w:space="0" w:color="auto"/>
        <w:right w:val="none" w:sz="0" w:space="0" w:color="auto"/>
      </w:divBdr>
      <w:divsChild>
        <w:div w:id="330572947">
          <w:marLeft w:val="0"/>
          <w:marRight w:val="0"/>
          <w:marTop w:val="0"/>
          <w:marBottom w:val="0"/>
          <w:divBdr>
            <w:top w:val="single" w:sz="4" w:space="5" w:color="AEAEAE"/>
            <w:left w:val="none" w:sz="0" w:space="0" w:color="auto"/>
            <w:bottom w:val="none" w:sz="0" w:space="0" w:color="auto"/>
            <w:right w:val="none" w:sz="0" w:space="0" w:color="auto"/>
          </w:divBdr>
        </w:div>
        <w:div w:id="1964773609">
          <w:marLeft w:val="0"/>
          <w:marRight w:val="0"/>
          <w:marTop w:val="0"/>
          <w:marBottom w:val="0"/>
          <w:divBdr>
            <w:top w:val="none" w:sz="0" w:space="0" w:color="auto"/>
            <w:left w:val="none" w:sz="0" w:space="0" w:color="auto"/>
            <w:bottom w:val="none" w:sz="0" w:space="0" w:color="auto"/>
            <w:right w:val="none" w:sz="0" w:space="0" w:color="auto"/>
          </w:divBdr>
          <w:divsChild>
            <w:div w:id="892811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Vlife Laptop</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2017-03-13T07:34:00Z</dcterms:created>
  <dcterms:modified xsi:type="dcterms:W3CDTF">2017-03-13T07:35:00Z</dcterms:modified>
</cp:coreProperties>
</file>